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6317A">
        <w:rPr>
          <w:rFonts w:ascii="Times New Roman" w:hAnsi="Times New Roman" w:cs="Times New Roman"/>
          <w:b/>
          <w:sz w:val="36"/>
          <w:szCs w:val="36"/>
        </w:rPr>
        <w:t>ИЗВЕЩЕНИЕ О 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AB052E">
        <w:trPr>
          <w:trHeight w:val="244"/>
        </w:trPr>
        <w:tc>
          <w:tcPr>
            <w:tcW w:w="9782" w:type="dxa"/>
            <w:gridSpan w:val="3"/>
            <w:tcBorders>
              <w:bottom w:val="single" w:sz="4" w:space="0" w:color="auto"/>
            </w:tcBorders>
          </w:tcPr>
          <w:p w:rsidR="00120682" w:rsidRPr="00640F0C" w:rsidRDefault="00C66263" w:rsidP="000819DD">
            <w:pPr>
              <w:tabs>
                <w:tab w:val="left" w:pos="9923"/>
              </w:tabs>
              <w:suppressAutoHyphens/>
              <w:ind w:right="-1"/>
              <w:jc w:val="center"/>
              <w:rPr>
                <w:b/>
                <w:sz w:val="24"/>
                <w:szCs w:val="24"/>
              </w:rPr>
            </w:pPr>
            <w:r w:rsidRPr="009D4584">
              <w:rPr>
                <w:b/>
                <w:sz w:val="24"/>
                <w:szCs w:val="24"/>
              </w:rPr>
              <w:t xml:space="preserve">Лот № </w:t>
            </w:r>
            <w:r w:rsidR="000819DD">
              <w:rPr>
                <w:b/>
                <w:sz w:val="24"/>
                <w:szCs w:val="24"/>
              </w:rPr>
              <w:t>9</w:t>
            </w:r>
            <w:r w:rsidR="00D406EE" w:rsidRPr="009D4584">
              <w:rPr>
                <w:b/>
                <w:sz w:val="24"/>
                <w:szCs w:val="24"/>
              </w:rPr>
              <w:t>/</w:t>
            </w:r>
            <w:r w:rsidR="007F5722">
              <w:rPr>
                <w:b/>
                <w:sz w:val="24"/>
                <w:szCs w:val="24"/>
              </w:rPr>
              <w:t>26/</w:t>
            </w:r>
            <w:proofErr w:type="spellStart"/>
            <w:r w:rsidR="000819DD">
              <w:rPr>
                <w:b/>
                <w:sz w:val="24"/>
                <w:szCs w:val="24"/>
              </w:rPr>
              <w:t>ЛЭиПС</w:t>
            </w:r>
            <w:proofErr w:type="spellEnd"/>
            <w:r w:rsidRPr="009D4584">
              <w:rPr>
                <w:b/>
                <w:sz w:val="24"/>
                <w:szCs w:val="24"/>
              </w:rPr>
              <w:t xml:space="preserve"> «</w:t>
            </w:r>
            <w:r w:rsidR="000819DD">
              <w:rPr>
                <w:b/>
                <w:sz w:val="24"/>
                <w:szCs w:val="24"/>
              </w:rPr>
              <w:t>Проведение лабораторных исследований санитарно-защитной зоны</w:t>
            </w:r>
            <w:r w:rsidR="00BA77D5"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AB052E">
        <w:trPr>
          <w:trHeight w:val="242"/>
        </w:trPr>
        <w:tc>
          <w:tcPr>
            <w:tcW w:w="9782" w:type="dxa"/>
            <w:gridSpan w:val="3"/>
            <w:tcBorders>
              <w:top w:val="single" w:sz="4" w:space="0" w:color="auto"/>
            </w:tcBorders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краткую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7F5722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>Сро</w:t>
      </w:r>
      <w:r w:rsidR="00542E67" w:rsidRPr="007F5722">
        <w:rPr>
          <w:rFonts w:ascii="Times New Roman" w:hAnsi="Times New Roman" w:cs="Times New Roman"/>
          <w:sz w:val="24"/>
          <w:szCs w:val="24"/>
        </w:rPr>
        <w:t>к подачи предложений</w:t>
      </w:r>
      <w:r w:rsidR="006E5E91">
        <w:rPr>
          <w:rFonts w:ascii="Times New Roman" w:hAnsi="Times New Roman" w:cs="Times New Roman"/>
          <w:sz w:val="24"/>
          <w:szCs w:val="24"/>
        </w:rPr>
        <w:t xml:space="preserve"> (не менее 1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6E5E91">
        <w:rPr>
          <w:rFonts w:ascii="Times New Roman" w:hAnsi="Times New Roman" w:cs="Times New Roman"/>
          <w:sz w:val="24"/>
          <w:szCs w:val="24"/>
        </w:rPr>
        <w:t>его</w:t>
      </w:r>
      <w:r w:rsidR="00E52D06" w:rsidRPr="007F5722">
        <w:rPr>
          <w:rFonts w:ascii="Times New Roman" w:hAnsi="Times New Roman" w:cs="Times New Roman"/>
          <w:sz w:val="24"/>
          <w:szCs w:val="24"/>
        </w:rPr>
        <w:t xml:space="preserve"> дн</w:t>
      </w:r>
      <w:r w:rsidR="006E5E91">
        <w:rPr>
          <w:rFonts w:ascii="Times New Roman" w:hAnsi="Times New Roman" w:cs="Times New Roman"/>
          <w:sz w:val="24"/>
          <w:szCs w:val="24"/>
        </w:rPr>
        <w:t>я</w:t>
      </w:r>
      <w:r w:rsidR="00E52D06" w:rsidRPr="007F5722">
        <w:rPr>
          <w:rFonts w:ascii="Times New Roman" w:hAnsi="Times New Roman" w:cs="Times New Roman"/>
          <w:sz w:val="24"/>
          <w:szCs w:val="24"/>
        </w:rPr>
        <w:t>)</w:t>
      </w:r>
      <w:r w:rsidR="00542E67" w:rsidRPr="007F5722">
        <w:rPr>
          <w:rFonts w:ascii="Times New Roman" w:hAnsi="Times New Roman" w:cs="Times New Roman"/>
          <w:sz w:val="24"/>
          <w:szCs w:val="24"/>
        </w:rPr>
        <w:t xml:space="preserve">: </w:t>
      </w:r>
      <w:r w:rsidR="00E2543D" w:rsidRPr="007F5722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CB16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5E91">
        <w:rPr>
          <w:rFonts w:ascii="Times New Roman" w:eastAsia="Times New Roman" w:hAnsi="Times New Roman" w:cs="Times New Roman"/>
          <w:sz w:val="24"/>
          <w:szCs w:val="24"/>
        </w:rPr>
        <w:t>08.09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  <w:r w:rsidRPr="007F57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7F5722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7F5722">
        <w:rPr>
          <w:rFonts w:ascii="Times New Roman" w:hAnsi="Times New Roman" w:cs="Times New Roman"/>
          <w:sz w:val="24"/>
          <w:szCs w:val="24"/>
        </w:rPr>
        <w:t xml:space="preserve">с </w:t>
      </w:r>
      <w:r w:rsidR="006E5E91">
        <w:rPr>
          <w:rFonts w:ascii="Times New Roman" w:hAnsi="Times New Roman" w:cs="Times New Roman"/>
          <w:sz w:val="24"/>
          <w:szCs w:val="24"/>
        </w:rPr>
        <w:t>09</w:t>
      </w:r>
      <w:r w:rsidR="00193109" w:rsidRPr="00CB16D9">
        <w:rPr>
          <w:rFonts w:ascii="Times New Roman" w:hAnsi="Times New Roman" w:cs="Times New Roman"/>
          <w:sz w:val="24"/>
          <w:szCs w:val="24"/>
        </w:rPr>
        <w:t>.0</w:t>
      </w:r>
      <w:r w:rsidR="006E5E91">
        <w:rPr>
          <w:rFonts w:ascii="Times New Roman" w:hAnsi="Times New Roman" w:cs="Times New Roman"/>
          <w:sz w:val="24"/>
          <w:szCs w:val="24"/>
        </w:rPr>
        <w:t>9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="00E52D06" w:rsidRPr="00CB16D9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CB16D9">
        <w:rPr>
          <w:rFonts w:ascii="Times New Roman" w:hAnsi="Times New Roman" w:cs="Times New Roman"/>
          <w:sz w:val="24"/>
          <w:szCs w:val="24"/>
        </w:rPr>
        <w:t>п</w:t>
      </w:r>
      <w:r w:rsidR="00AB052E" w:rsidRPr="00CB16D9">
        <w:rPr>
          <w:rFonts w:ascii="Times New Roman" w:hAnsi="Times New Roman" w:cs="Times New Roman"/>
          <w:sz w:val="24"/>
          <w:szCs w:val="24"/>
        </w:rPr>
        <w:t xml:space="preserve">о </w:t>
      </w:r>
      <w:r w:rsidR="006E5E91">
        <w:rPr>
          <w:rFonts w:ascii="Times New Roman" w:hAnsi="Times New Roman" w:cs="Times New Roman"/>
          <w:sz w:val="24"/>
          <w:szCs w:val="24"/>
        </w:rPr>
        <w:t>08</w:t>
      </w:r>
      <w:bookmarkStart w:id="0" w:name="_GoBack"/>
      <w:bookmarkEnd w:id="0"/>
      <w:r w:rsidR="009E20C8" w:rsidRPr="00CB16D9">
        <w:rPr>
          <w:rFonts w:ascii="Times New Roman" w:hAnsi="Times New Roman" w:cs="Times New Roman"/>
          <w:sz w:val="24"/>
          <w:szCs w:val="24"/>
        </w:rPr>
        <w:t>.</w:t>
      </w:r>
      <w:r w:rsidR="006E5E91">
        <w:rPr>
          <w:rFonts w:ascii="Times New Roman" w:hAnsi="Times New Roman" w:cs="Times New Roman"/>
          <w:sz w:val="24"/>
          <w:szCs w:val="24"/>
        </w:rPr>
        <w:t>10</w:t>
      </w:r>
      <w:r w:rsidR="00C66263" w:rsidRPr="00CB16D9">
        <w:rPr>
          <w:rFonts w:ascii="Times New Roman" w:hAnsi="Times New Roman" w:cs="Times New Roman"/>
          <w:sz w:val="24"/>
          <w:szCs w:val="24"/>
        </w:rPr>
        <w:t>.2026</w:t>
      </w:r>
      <w:r w:rsidRPr="00CB16D9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 xml:space="preserve">Коммерческое предложение/технико-коммерческое предложение подлежит рассмотрению как в полном объеме, так и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попозиционно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8D7902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Хамматова Г.Ф.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249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9BC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9DD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37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70E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109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947"/>
    <w:rsid w:val="00206B20"/>
    <w:rsid w:val="002074CB"/>
    <w:rsid w:val="00207F19"/>
    <w:rsid w:val="00210057"/>
    <w:rsid w:val="002106E1"/>
    <w:rsid w:val="002108BB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491A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093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0F0C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5E9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6BE6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722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0E9F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5F38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902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2EA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7D6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84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0C8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777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39C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7A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7D5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20"/>
    <w:rsid w:val="00C04D99"/>
    <w:rsid w:val="00C0505E"/>
    <w:rsid w:val="00C056C9"/>
    <w:rsid w:val="00C05A0E"/>
    <w:rsid w:val="00C071A2"/>
    <w:rsid w:val="00C07837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51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B56"/>
    <w:rsid w:val="00C22C4B"/>
    <w:rsid w:val="00C22CF1"/>
    <w:rsid w:val="00C22ECA"/>
    <w:rsid w:val="00C234FA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6D9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6EE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47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A77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EC3D9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Хамматова Гузалия Фиратовна</cp:lastModifiedBy>
  <cp:revision>52</cp:revision>
  <cp:lastPrinted>2025-05-14T06:24:00Z</cp:lastPrinted>
  <dcterms:created xsi:type="dcterms:W3CDTF">2026-03-16T10:22:00Z</dcterms:created>
  <dcterms:modified xsi:type="dcterms:W3CDTF">2026-09-07T08:41:00Z</dcterms:modified>
</cp:coreProperties>
</file>